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C7" w:rsidRDefault="00E310A2" w:rsidP="00F1799E">
      <w:pPr>
        <w:pStyle w:val="31"/>
        <w:shd w:val="clear" w:color="auto" w:fill="auto"/>
        <w:ind w:left="5060" w:firstLine="0"/>
        <w:jc w:val="right"/>
      </w:pPr>
      <w:bookmarkStart w:id="0" w:name="_Hlk531805097"/>
      <w:r>
        <w:t>«Утверждаю»</w:t>
      </w:r>
    </w:p>
    <w:p w:rsidR="009556C7" w:rsidRDefault="00275092" w:rsidP="00F1799E">
      <w:pPr>
        <w:pStyle w:val="31"/>
        <w:shd w:val="clear" w:color="auto" w:fill="auto"/>
        <w:spacing w:after="267"/>
        <w:ind w:left="5060" w:firstLine="0"/>
        <w:jc w:val="right"/>
      </w:pPr>
      <w:r>
        <w:t>Р</w:t>
      </w:r>
      <w:r w:rsidR="00E310A2">
        <w:t xml:space="preserve">ектор </w:t>
      </w:r>
      <w:r>
        <w:t>АНО «ИДПО МФЦ»</w:t>
      </w:r>
    </w:p>
    <w:p w:rsidR="009556C7" w:rsidRDefault="00E310A2" w:rsidP="00F1799E">
      <w:pPr>
        <w:pStyle w:val="31"/>
        <w:shd w:val="clear" w:color="auto" w:fill="auto"/>
        <w:tabs>
          <w:tab w:val="left" w:leader="underscore" w:pos="7524"/>
        </w:tabs>
        <w:spacing w:after="251" w:line="240" w:lineRule="exact"/>
        <w:ind w:left="5060" w:firstLine="0"/>
        <w:jc w:val="right"/>
      </w:pPr>
      <w:r>
        <w:tab/>
      </w:r>
      <w:r w:rsidR="00275092">
        <w:t>П.Э. Кирюхов</w:t>
      </w:r>
    </w:p>
    <w:p w:rsidR="009556C7" w:rsidRPr="00A93B41" w:rsidRDefault="00E310A2" w:rsidP="003C590E">
      <w:pPr>
        <w:pStyle w:val="20"/>
        <w:shd w:val="clear" w:color="auto" w:fill="auto"/>
        <w:spacing w:before="0" w:after="0"/>
      </w:pPr>
      <w:bookmarkStart w:id="1" w:name="bookmark0"/>
      <w:r>
        <w:t>Извещение о проведении запроса котировок</w:t>
      </w:r>
      <w:r>
        <w:br/>
        <w:t xml:space="preserve">№ </w:t>
      </w:r>
      <w:bookmarkEnd w:id="1"/>
      <w:r w:rsidR="003C590E" w:rsidRPr="00A93B41">
        <w:t>1</w:t>
      </w:r>
      <w:bookmarkEnd w:id="0"/>
    </w:p>
    <w:p w:rsidR="009556C7" w:rsidRDefault="00275092" w:rsidP="003C590E">
      <w:pPr>
        <w:pStyle w:val="31"/>
        <w:shd w:val="clear" w:color="auto" w:fill="auto"/>
        <w:tabs>
          <w:tab w:val="left" w:pos="7524"/>
        </w:tabs>
        <w:spacing w:after="266" w:line="240" w:lineRule="exact"/>
        <w:ind w:left="220" w:firstLine="0"/>
      </w:pPr>
      <w:bookmarkStart w:id="2" w:name="_Hlk531805203"/>
      <w:r>
        <w:t>г. Москва</w:t>
      </w:r>
      <w:r>
        <w:tab/>
      </w:r>
      <w:r w:rsidR="003C590E">
        <w:t>«16</w:t>
      </w:r>
      <w:r w:rsidR="00E310A2">
        <w:t>»</w:t>
      </w:r>
      <w:r w:rsidR="003C590E">
        <w:t xml:space="preserve"> ноября </w:t>
      </w:r>
      <w:r w:rsidR="00E310A2">
        <w:t>201</w:t>
      </w:r>
      <w:r>
        <w:t>8</w:t>
      </w:r>
      <w:r w:rsidR="00E310A2">
        <w:t>г.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>
        <w:rPr>
          <w:rStyle w:val="23"/>
        </w:rPr>
        <w:t xml:space="preserve">Заказчик: </w:t>
      </w:r>
      <w:r w:rsidR="00275092" w:rsidRPr="00403FB4">
        <w:rPr>
          <w:bCs/>
        </w:rPr>
        <w:t>Автономная некоммерческая организация «Институт дополнительного профессионального образования «Международный финансовый центр»</w:t>
      </w:r>
    </w:p>
    <w:p w:rsidR="00275092" w:rsidRDefault="00E310A2" w:rsidP="003C590E">
      <w:pPr>
        <w:pStyle w:val="22"/>
        <w:shd w:val="clear" w:color="auto" w:fill="auto"/>
        <w:spacing w:before="0"/>
        <w:ind w:firstLine="0"/>
        <w:jc w:val="left"/>
      </w:pPr>
      <w:r>
        <w:t xml:space="preserve">Почтовый адрес: </w:t>
      </w:r>
      <w:r w:rsidR="00275092" w:rsidRPr="00403FB4">
        <w:t>РФ, 107023, г. Москва, ул. Буженинова, д.30, стр. 1</w:t>
      </w:r>
    </w:p>
    <w:p w:rsidR="009556C7" w:rsidRPr="00894BA6" w:rsidRDefault="00E310A2" w:rsidP="003C590E">
      <w:pPr>
        <w:pStyle w:val="22"/>
        <w:shd w:val="clear" w:color="auto" w:fill="auto"/>
        <w:spacing w:before="0"/>
        <w:ind w:firstLine="0"/>
        <w:jc w:val="left"/>
        <w:rPr>
          <w:lang w:val="en-US"/>
        </w:rPr>
      </w:pPr>
      <w:r>
        <w:t xml:space="preserve">тел./факс: </w:t>
      </w:r>
      <w:r w:rsidR="00275092" w:rsidRPr="00403FB4">
        <w:t>+7-495-921-2273, 964-0480, 964-3190</w:t>
      </w:r>
      <w:r>
        <w:t>. Адрес электронной почты:</w:t>
      </w:r>
      <w:r w:rsidR="00894BA6">
        <w:rPr>
          <w:lang w:val="en-US"/>
        </w:rPr>
        <w:t xml:space="preserve"> </w:t>
      </w:r>
      <w:hyperlink r:id="rId10" w:history="1">
        <w:r w:rsidR="00894BA6" w:rsidRPr="00294422">
          <w:rPr>
            <w:rStyle w:val="a3"/>
            <w:lang w:val="en-US"/>
          </w:rPr>
          <w:t>ecc@educenter.ru</w:t>
        </w:r>
      </w:hyperlink>
    </w:p>
    <w:p w:rsidR="009556C7" w:rsidRPr="003C590E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Предмет</w:t>
      </w:r>
      <w:r w:rsidRPr="003C590E">
        <w:rPr>
          <w:rStyle w:val="23"/>
        </w:rPr>
        <w:t xml:space="preserve"> Договора: </w:t>
      </w:r>
      <w:r w:rsidR="003C590E" w:rsidRPr="003C590E">
        <w:t>Субконтракт</w:t>
      </w:r>
      <w:r w:rsidR="003C590E">
        <w:t>, в целях реализации Заказчиком К</w:t>
      </w:r>
      <w:r w:rsidR="003C590E" w:rsidRPr="004436C2">
        <w:t>онтракт</w:t>
      </w:r>
      <w:r w:rsidR="003C590E">
        <w:t>а</w:t>
      </w:r>
      <w:r w:rsidR="003C590E" w:rsidRPr="004436C2">
        <w:t xml:space="preserve"> № FEFLP/QCBS-3.22 от 28 февраля 2017 г. «Обучение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Федерации» (далее – «Контракт»), реализуемый в рамках совместного Проекта Российской Федерации и Международного банка реконструкции и развития (далее - «МБРР») «Содействие повышению уровня финансовой грамотности и развитию финансового образования в Российской Федерации» (далее – «Проект»)</w:t>
      </w:r>
      <w:r w:rsidR="003C590E">
        <w:t>,</w:t>
      </w:r>
      <w:r w:rsidR="003C590E" w:rsidRPr="003C590E">
        <w:t xml:space="preserve"> на тиражирование комплектов учебно-методических материалов (УММ) для студентов в печатном и электронном виде</w:t>
      </w:r>
      <w:r w:rsidRPr="003C590E">
        <w:t>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Требования, установленные заказчиком, к качеству, техническим характеристикам услуг, требования к результатам услуг: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firstLine="0"/>
      </w:pPr>
      <w:r w:rsidRPr="003C590E">
        <w:t xml:space="preserve">Исполнитель оказывает полиграфические услуги по тиражированию </w:t>
      </w:r>
      <w:r w:rsidR="003C590E" w:rsidRPr="003C590E">
        <w:t>комплектов учебно-методических материалов (УММ) для студентов в печатном и электронном виде</w:t>
      </w:r>
      <w:r w:rsidR="00275092" w:rsidRPr="003C590E">
        <w:t xml:space="preserve"> </w:t>
      </w:r>
      <w:r w:rsidRPr="003C590E">
        <w:t>по заявке Заказчика. Заказчик направляет по электронной почте Исполнителю оригинал-макет в электронном виде.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firstLine="0"/>
      </w:pPr>
      <w:r>
        <w:t xml:space="preserve">Исполнитель изготавливает </w:t>
      </w:r>
      <w:r w:rsidR="003C590E">
        <w:t>сигнальный экземпляр комплекта печатных учебно-методических материалов</w:t>
      </w:r>
      <w:r>
        <w:t>, размещенных в оригинал-макете,</w:t>
      </w:r>
      <w:r w:rsidR="003C590E">
        <w:t xml:space="preserve"> в том числе один комплект УММ в электронном виде на флеш-карте</w:t>
      </w:r>
      <w:r>
        <w:t xml:space="preserve"> и передает</w:t>
      </w:r>
      <w:r w:rsidR="00275092">
        <w:t xml:space="preserve"> Заказчику по адресу Заказчика:</w:t>
      </w:r>
      <w:r w:rsidR="007C33D6">
        <w:t xml:space="preserve"> </w:t>
      </w:r>
      <w:r w:rsidR="00275092" w:rsidRPr="00403FB4">
        <w:t>г. Москва, ул. Буженинова, д.30, стр. 1</w:t>
      </w:r>
      <w:r w:rsidR="00275092">
        <w:t xml:space="preserve">, </w:t>
      </w:r>
      <w:r>
        <w:t>для утверждения в течение 1 (одного) рабочего дня с даты получения оригинал</w:t>
      </w:r>
      <w:r w:rsidR="003C590E">
        <w:t>–</w:t>
      </w:r>
      <w:r>
        <w:t xml:space="preserve">макета. Заказчик проверяет </w:t>
      </w:r>
      <w:r w:rsidR="003C590E">
        <w:t>качество сигнального экземпляра УММ</w:t>
      </w:r>
      <w:r>
        <w:t>, в течение 1 (одного) рабочего дня с даты их получения.</w:t>
      </w:r>
    </w:p>
    <w:p w:rsidR="009556C7" w:rsidRPr="003C590E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487"/>
        </w:tabs>
        <w:spacing w:before="0"/>
        <w:ind w:firstLine="0"/>
      </w:pPr>
      <w:r>
        <w:t xml:space="preserve">Исполнитель, после получения по адресу Заказчика: </w:t>
      </w:r>
      <w:r w:rsidR="007C33D6" w:rsidRPr="00403FB4">
        <w:t>г. Москва, ул. Буженинова, д.30, стр. 1</w:t>
      </w:r>
      <w:r>
        <w:t xml:space="preserve"> утвержденного За</w:t>
      </w:r>
      <w:r w:rsidR="007C33D6">
        <w:t>казчиком сигнального экземпляра</w:t>
      </w:r>
      <w:r>
        <w:t xml:space="preserve">, производит тиражирование в течение </w:t>
      </w:r>
      <w:r w:rsidR="003C590E">
        <w:t>5</w:t>
      </w:r>
      <w:r>
        <w:t xml:space="preserve"> (</w:t>
      </w:r>
      <w:r w:rsidR="003C590E">
        <w:t>пяти</w:t>
      </w:r>
      <w:r>
        <w:t xml:space="preserve">) </w:t>
      </w:r>
      <w:r w:rsidRPr="003C590E">
        <w:t xml:space="preserve">рабочих дней с даты получения сигнального экземпляра, утвержденного Заказчиком. Тираж </w:t>
      </w:r>
      <w:r w:rsidR="007C33D6" w:rsidRPr="003C590E">
        <w:t xml:space="preserve">составляет </w:t>
      </w:r>
      <w:r w:rsidR="003C590E" w:rsidRPr="003C590E">
        <w:t>2</w:t>
      </w:r>
      <w:r w:rsidR="003C590E">
        <w:t> </w:t>
      </w:r>
      <w:r w:rsidRPr="003C590E">
        <w:t>000 (</w:t>
      </w:r>
      <w:r w:rsidR="003C590E" w:rsidRPr="003C590E">
        <w:t>Две</w:t>
      </w:r>
      <w:r w:rsidRPr="003C590E">
        <w:t xml:space="preserve"> тысячи) экземпляров</w:t>
      </w:r>
      <w:r w:rsidR="003C590E" w:rsidRPr="00A93B41">
        <w:t xml:space="preserve"> </w:t>
      </w:r>
      <w:r w:rsidR="003C590E">
        <w:t>печатной продукции и 2 000 копий на флеш-носителях</w:t>
      </w:r>
      <w:r w:rsidRPr="003C590E">
        <w:t>.</w:t>
      </w:r>
    </w:p>
    <w:p w:rsidR="009556C7" w:rsidRPr="003C590E" w:rsidRDefault="007C33D6" w:rsidP="003C590E">
      <w:pPr>
        <w:pStyle w:val="22"/>
        <w:numPr>
          <w:ilvl w:val="1"/>
          <w:numId w:val="1"/>
        </w:numPr>
        <w:shd w:val="clear" w:color="auto" w:fill="auto"/>
        <w:tabs>
          <w:tab w:val="left" w:pos="477"/>
        </w:tabs>
        <w:spacing w:before="0"/>
        <w:ind w:firstLine="0"/>
      </w:pPr>
      <w:r w:rsidRPr="003C590E">
        <w:t>Учебник</w:t>
      </w:r>
      <w:r w:rsidR="00E310A2" w:rsidRPr="003C590E">
        <w:t xml:space="preserve"> должен соответствовать следующим техническим требованиям:</w:t>
      </w:r>
    </w:p>
    <w:p w:rsidR="009556C7" w:rsidRPr="003C590E" w:rsidRDefault="00E310A2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 xml:space="preserve">Формат: </w:t>
      </w:r>
      <w:r w:rsidR="003C590E" w:rsidRPr="003C590E">
        <w:t>297</w:t>
      </w:r>
      <w:r w:rsidRPr="003C590E">
        <w:t>*</w:t>
      </w:r>
      <w:r w:rsidR="003C590E" w:rsidRPr="003C590E">
        <w:t>210</w:t>
      </w:r>
      <w:r w:rsidR="00894BA6">
        <w:rPr>
          <w:lang w:val="en-US"/>
        </w:rPr>
        <w:t xml:space="preserve"> (</w:t>
      </w:r>
      <w:r w:rsidR="00894BA6">
        <w:t>А4)</w:t>
      </w:r>
    </w:p>
    <w:p w:rsidR="009556C7" w:rsidRP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>Цветность</w:t>
      </w:r>
      <w:r w:rsidR="00E310A2" w:rsidRPr="003C590E">
        <w:t>: 4+4</w:t>
      </w:r>
    </w:p>
    <w:p w:rsidR="009556C7" w:rsidRDefault="00E310A2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 xml:space="preserve">Объем (текст): </w:t>
      </w:r>
      <w:r w:rsidR="003C590E" w:rsidRPr="003C590E">
        <w:t>840</w:t>
      </w:r>
      <w:r w:rsidRPr="003C590E">
        <w:t xml:space="preserve"> полос + обложка</w:t>
      </w:r>
    </w:p>
    <w:p w:rsidR="003C590E" w:rsidRPr="003C590E" w:rsidRDefault="003C590E" w:rsidP="003C590E">
      <w:pPr>
        <w:pStyle w:val="22"/>
        <w:numPr>
          <w:ilvl w:val="1"/>
          <w:numId w:val="1"/>
        </w:numPr>
        <w:shd w:val="clear" w:color="auto" w:fill="auto"/>
        <w:tabs>
          <w:tab w:val="left" w:pos="477"/>
        </w:tabs>
        <w:spacing w:before="0"/>
        <w:ind w:firstLine="0"/>
      </w:pPr>
      <w:r>
        <w:t xml:space="preserve">УММ в электронном виде должен быть записан на флеш-карты стандарта </w:t>
      </w:r>
      <w:r>
        <w:rPr>
          <w:lang w:val="en-US"/>
        </w:rPr>
        <w:t>USB</w:t>
      </w:r>
      <w:r w:rsidRPr="00A93B41">
        <w:t xml:space="preserve"> 2.0</w:t>
      </w:r>
      <w:r>
        <w:t xml:space="preserve"> объемом не менее 2гб</w:t>
      </w:r>
      <w:r w:rsidRPr="00A93B41">
        <w:t>.</w:t>
      </w:r>
    </w:p>
    <w:p w:rsidR="009556C7" w:rsidRPr="003C590E" w:rsidRDefault="00E310A2" w:rsidP="003C590E">
      <w:pPr>
        <w:pStyle w:val="22"/>
        <w:numPr>
          <w:ilvl w:val="1"/>
          <w:numId w:val="1"/>
        </w:numPr>
        <w:shd w:val="clear" w:color="auto" w:fill="auto"/>
        <w:spacing w:before="0"/>
        <w:ind w:firstLine="0"/>
      </w:pPr>
      <w:r w:rsidRPr="003C590E">
        <w:t xml:space="preserve"> Тираж изготавливается Исполнителем с использованием следующих полиграфических материалов:</w:t>
      </w:r>
    </w:p>
    <w:p w:rsidR="009556C7" w:rsidRPr="003C590E" w:rsidRDefault="00E310A2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 xml:space="preserve">Текст: </w:t>
      </w:r>
      <w:r w:rsidR="003C590E" w:rsidRPr="003C590E">
        <w:t>матовая</w:t>
      </w:r>
      <w:r w:rsidRPr="003C590E">
        <w:t xml:space="preserve"> </w:t>
      </w:r>
      <w:r w:rsidR="003C590E">
        <w:t xml:space="preserve">мелованая </w:t>
      </w:r>
      <w:r w:rsidRPr="003C590E">
        <w:t xml:space="preserve">бумага плотностью </w:t>
      </w:r>
      <w:r w:rsidR="003C590E" w:rsidRPr="003C590E">
        <w:t>80</w:t>
      </w:r>
      <w:r w:rsidRPr="003C590E">
        <w:t xml:space="preserve"> г/м</w:t>
      </w:r>
      <w:r w:rsidRPr="003C590E">
        <w:rPr>
          <w:vertAlign w:val="superscript"/>
        </w:rPr>
        <w:t>2</w:t>
      </w:r>
      <w:r w:rsidRPr="003C590E">
        <w:t>.</w:t>
      </w:r>
    </w:p>
    <w:p w:rsidR="009556C7" w:rsidRDefault="00E310A2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>Обложка: глянцевая бумага, плотностью 170 г/м2</w:t>
      </w:r>
    </w:p>
    <w:p w:rsidR="003C590E" w:rsidRP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 w:rsidRPr="003C590E">
        <w:t>Вид скрепления: Брошюровка на пружину.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firstLine="0"/>
      </w:pPr>
      <w:bookmarkStart w:id="3" w:name="_Hlk531805246"/>
      <w:bookmarkEnd w:id="2"/>
      <w:r w:rsidRPr="003C590E">
        <w:lastRenderedPageBreak/>
        <w:t>Критерии оценки качества печати: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Оптическая плотность красок для мелованной бумаги: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 xml:space="preserve">С - 1,45, допуск 0,10 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 xml:space="preserve">М - 1,40, допуск 0,10 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 xml:space="preserve">У - 1,40, допуск 0,10 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 xml:space="preserve">К - 1,80, допуск 0,10 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Точность совмещения красок - 0,1 мм.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Точность приводки лица и оборота - 0,5 мм.</w:t>
      </w:r>
    </w:p>
    <w:p w:rsidR="003C590E" w:rsidRDefault="003C590E" w:rsidP="003C590E">
      <w:pPr>
        <w:pStyle w:val="22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firstLine="0"/>
      </w:pPr>
      <w:r>
        <w:t>Браком является: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Невыполнение условий, описанных в п.п. 3.5, 3.6 и 3.7;</w:t>
      </w:r>
    </w:p>
    <w:p w:rsid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Не полностью закрепленная краска;</w:t>
      </w:r>
    </w:p>
    <w:p w:rsidR="003C590E" w:rsidRPr="003C590E" w:rsidRDefault="003C590E" w:rsidP="003C590E">
      <w:pPr>
        <w:pStyle w:val="22"/>
        <w:numPr>
          <w:ilvl w:val="0"/>
          <w:numId w:val="19"/>
        </w:numPr>
        <w:shd w:val="clear" w:color="auto" w:fill="auto"/>
        <w:spacing w:before="0"/>
        <w:jc w:val="left"/>
      </w:pPr>
      <w:r>
        <w:t>Грубые дефекты воспроизведения шрифта и иллюстраций (непропечатка текста, выщипывание, тенение, смазывание краски, нечеткая сдвоенная печать, забитые краской участки текста и иллюстраций);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firstLine="0"/>
      </w:pPr>
      <w:r>
        <w:t>Полиграфический брак, а также брак, полученный при транспортировке тиража Заказчику, Исполнитель исправляет за свой счет без дополнительной оплаты со стороны Заказчика.</w:t>
      </w:r>
    </w:p>
    <w:p w:rsidR="003C590E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  <w:ind w:firstLine="0"/>
        <w:jc w:val="left"/>
      </w:pPr>
      <w:r>
        <w:t xml:space="preserve">Исполнитель брошюрует, упаковывает в пачки и экспедирует тираж </w:t>
      </w:r>
      <w:r w:rsidR="003C590E">
        <w:t>УММ</w:t>
      </w:r>
      <w:r>
        <w:t xml:space="preserve"> (</w:t>
      </w:r>
      <w:r w:rsidR="003C590E">
        <w:t>2 </w:t>
      </w:r>
      <w:r>
        <w:t>000 экземпляров) в течение 1(одного) рабочего дня с даты завершения тиражирования.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Место</w:t>
      </w:r>
      <w:r>
        <w:rPr>
          <w:rStyle w:val="23"/>
        </w:rPr>
        <w:t>, условия и сроки оказания услуг и поставки товара:</w:t>
      </w:r>
    </w:p>
    <w:p w:rsidR="009556C7" w:rsidRDefault="00E310A2" w:rsidP="003C590E">
      <w:pPr>
        <w:pStyle w:val="22"/>
        <w:shd w:val="clear" w:color="auto" w:fill="auto"/>
        <w:spacing w:before="0"/>
        <w:ind w:firstLine="0"/>
      </w:pPr>
      <w:r>
        <w:t>Оказание услуг по тиражированию осуществляется по адресу Исполнителя.</w:t>
      </w:r>
    </w:p>
    <w:p w:rsidR="009556C7" w:rsidRDefault="00E310A2" w:rsidP="003C590E">
      <w:pPr>
        <w:pStyle w:val="22"/>
        <w:shd w:val="clear" w:color="auto" w:fill="auto"/>
        <w:spacing w:before="0"/>
        <w:ind w:firstLine="0"/>
      </w:pPr>
      <w:r>
        <w:t xml:space="preserve">Исполнитель оказывает услуги по тиражированию по заявке Заказчика в течение </w:t>
      </w:r>
      <w:r w:rsidR="003C590E">
        <w:t>5</w:t>
      </w:r>
      <w:r>
        <w:t xml:space="preserve"> (</w:t>
      </w:r>
      <w:r w:rsidR="003C590E">
        <w:t>пяти</w:t>
      </w:r>
      <w:r>
        <w:t xml:space="preserve">) рабочих дней с даты передачи </w:t>
      </w:r>
      <w:r w:rsidR="003C590E">
        <w:t>утвержденного сигнального экземпляра</w:t>
      </w:r>
      <w:r>
        <w:t xml:space="preserve"> Исполнителю.</w:t>
      </w:r>
    </w:p>
    <w:p w:rsidR="00AE40C7" w:rsidRDefault="00E310A2" w:rsidP="003C590E">
      <w:pPr>
        <w:pStyle w:val="22"/>
        <w:shd w:val="clear" w:color="auto" w:fill="auto"/>
        <w:spacing w:before="0"/>
        <w:ind w:firstLine="0"/>
      </w:pPr>
      <w:r>
        <w:t xml:space="preserve">Доставка готового тиража производится по адресу Заказчика: </w:t>
      </w:r>
      <w:r w:rsidR="007C33D6" w:rsidRPr="00403FB4">
        <w:t>г. Москва, ул. Буженинова, д.30, стр. 1</w:t>
      </w:r>
      <w:r w:rsidR="007C33D6">
        <w:t>.</w:t>
      </w:r>
      <w:r>
        <w:t xml:space="preserve"> </w:t>
      </w:r>
    </w:p>
    <w:p w:rsidR="009556C7" w:rsidRDefault="00E310A2" w:rsidP="003C590E">
      <w:pPr>
        <w:pStyle w:val="22"/>
        <w:shd w:val="clear" w:color="auto" w:fill="auto"/>
        <w:spacing w:before="0"/>
        <w:ind w:firstLine="0"/>
      </w:pPr>
      <w:r>
        <w:t xml:space="preserve">В случае невыполнения Исполнителем графика тиражирования </w:t>
      </w:r>
      <w:r w:rsidR="00AE40C7">
        <w:t>И</w:t>
      </w:r>
      <w:r>
        <w:t>сполнитель берет на себя выплату штрафных санкций, выставляемых Заказчику.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Форма</w:t>
      </w:r>
      <w:r>
        <w:rPr>
          <w:rStyle w:val="23"/>
        </w:rPr>
        <w:t>, сроки и порядок оплаты услуг</w:t>
      </w:r>
      <w:r>
        <w:t>: Безналичный расчет. Оплата по договору производится по следующему графику:</w:t>
      </w:r>
    </w:p>
    <w:p w:rsidR="003C590E" w:rsidRPr="003C590E" w:rsidRDefault="003C590E" w:rsidP="003C590E">
      <w:pPr>
        <w:pStyle w:val="22"/>
        <w:shd w:val="clear" w:color="auto" w:fill="auto"/>
        <w:spacing w:before="0"/>
        <w:ind w:firstLine="0"/>
      </w:pPr>
      <w:r>
        <w:t>Оплата по факту оказания Услуг по договору в целом в размере 100% от общей цены договора производится в течение 20 (двадцати) банковских дней на основании акта сдачи-приемки услуг по договору, подписанного Исполнителем и Заказчиком, и счета Исполнителя.</w:t>
      </w:r>
      <w:bookmarkEnd w:id="3"/>
    </w:p>
    <w:p w:rsidR="009556C7" w:rsidRDefault="009556C7" w:rsidP="003C590E">
      <w:pPr>
        <w:pStyle w:val="22"/>
        <w:shd w:val="clear" w:color="auto" w:fill="auto"/>
        <w:spacing w:before="0"/>
        <w:ind w:firstLine="0"/>
      </w:pPr>
      <w:bookmarkStart w:id="4" w:name="_Hlk531805274"/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Сведения</w:t>
      </w:r>
      <w:r>
        <w:rPr>
          <w:rStyle w:val="23"/>
        </w:rPr>
        <w:t xml:space="preserve"> о включенных (не включенных) в цену услуг расходах: </w:t>
      </w:r>
      <w:r>
        <w:t>В цену оказания услуг включены все возможные расходы Исполнителя, связанные с исполнением условий договора, в том числе транспортные расходы, расходы на разгрузку товара, оплату НДС и других обязательных платежей в соответствии с законодательством РФ.</w:t>
      </w:r>
    </w:p>
    <w:p w:rsidR="009556C7" w:rsidRPr="003C590E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Руководство</w:t>
      </w:r>
      <w:r w:rsidRPr="003C590E">
        <w:rPr>
          <w:rStyle w:val="23"/>
        </w:rPr>
        <w:t xml:space="preserve"> (контроль выполнения договора): </w:t>
      </w:r>
      <w:r w:rsidRPr="003C590E">
        <w:t xml:space="preserve">Контроль осуществляет </w:t>
      </w:r>
      <w:r w:rsidR="00894BA6">
        <w:t>к</w:t>
      </w:r>
      <w:r w:rsidRPr="003C590E">
        <w:t>онтактное лицо:</w:t>
      </w:r>
      <w:r w:rsidR="003C590E" w:rsidRPr="003C590E">
        <w:t xml:space="preserve"> </w:t>
      </w:r>
      <w:r w:rsidR="003C590E" w:rsidRPr="003C590E">
        <w:br/>
        <w:t>Проректор по развитию АНО «ИДПО МФЦ»</w:t>
      </w:r>
      <w:r w:rsidR="00894BA6">
        <w:t>,</w:t>
      </w:r>
      <w:r w:rsidR="003C590E" w:rsidRPr="003C590E">
        <w:t xml:space="preserve"> Лаврик Алексей Михайлович.</w:t>
      </w:r>
    </w:p>
    <w:p w:rsidR="009556C7" w:rsidRPr="003C590E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Дата</w:t>
      </w:r>
      <w:r w:rsidRPr="003C590E">
        <w:rPr>
          <w:rStyle w:val="23"/>
        </w:rPr>
        <w:t xml:space="preserve">, время окончания приема котировочных заявок: </w:t>
      </w:r>
      <w:r w:rsidRPr="003C590E">
        <w:t xml:space="preserve">До 18.00 ч. (время московское) </w:t>
      </w:r>
      <w:r w:rsidR="003C590E" w:rsidRPr="003C590E">
        <w:t>–</w:t>
      </w:r>
      <w:r w:rsidRPr="003C590E">
        <w:t xml:space="preserve"> </w:t>
      </w:r>
      <w:r w:rsidR="003C590E" w:rsidRPr="003C590E">
        <w:t>07 декабря 2018 года.</w:t>
      </w:r>
    </w:p>
    <w:p w:rsidR="009556C7" w:rsidRPr="003C590E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  <w:rPr>
          <w:b/>
        </w:rPr>
      </w:pPr>
      <w:r w:rsidRPr="003C590E">
        <w:rPr>
          <w:rStyle w:val="25"/>
        </w:rPr>
        <w:t xml:space="preserve">Дата рассмотрения котировочных заявок: </w:t>
      </w:r>
      <w:r w:rsidRPr="003C590E">
        <w:rPr>
          <w:rStyle w:val="32"/>
          <w:b w:val="0"/>
        </w:rPr>
        <w:t>«</w:t>
      </w:r>
      <w:r w:rsidR="003C590E" w:rsidRPr="003C590E">
        <w:rPr>
          <w:rStyle w:val="32"/>
          <w:b w:val="0"/>
        </w:rPr>
        <w:t>10</w:t>
      </w:r>
      <w:r w:rsidRPr="003C590E">
        <w:rPr>
          <w:rStyle w:val="32"/>
          <w:b w:val="0"/>
        </w:rPr>
        <w:t xml:space="preserve">» </w:t>
      </w:r>
      <w:r w:rsidR="003C590E" w:rsidRPr="003C590E">
        <w:rPr>
          <w:rStyle w:val="32"/>
          <w:b w:val="0"/>
        </w:rPr>
        <w:t>декабря</w:t>
      </w:r>
      <w:r w:rsidRPr="003C590E">
        <w:rPr>
          <w:rStyle w:val="32"/>
          <w:b w:val="0"/>
        </w:rPr>
        <w:t xml:space="preserve"> 201</w:t>
      </w:r>
      <w:r w:rsidR="003C590E" w:rsidRPr="003C590E">
        <w:rPr>
          <w:rStyle w:val="32"/>
          <w:b w:val="0"/>
        </w:rPr>
        <w:t>8</w:t>
      </w:r>
      <w:r w:rsidRPr="003C590E">
        <w:rPr>
          <w:rStyle w:val="32"/>
          <w:b w:val="0"/>
        </w:rPr>
        <w:t xml:space="preserve"> г.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  <w:rPr>
          <w:rStyle w:val="25"/>
        </w:rPr>
      </w:pPr>
      <w:r w:rsidRPr="003C590E">
        <w:rPr>
          <w:rStyle w:val="25"/>
        </w:rPr>
        <w:t>Место и порядок подачи котировочных заявок, отзыва заявок и внесения изменений в котировочные заявки, подачи запросов о разъяснении положений извещения о проведении запроса котировок: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lastRenderedPageBreak/>
        <w:t>Заявки в письменной форме (в оригинале с подписью и печатью) подаются в запечатанном конверте курьером по адресу Заказчика (</w:t>
      </w:r>
      <w:r w:rsidR="00AE40C7" w:rsidRPr="00403FB4">
        <w:t>г. Москва, ул. Буженинова, д.30, стр. 1</w:t>
      </w:r>
      <w:r>
        <w:t>).</w:t>
      </w:r>
    </w:p>
    <w:p w:rsidR="009556C7" w:rsidRDefault="00E310A2" w:rsidP="003C590E">
      <w:pPr>
        <w:pStyle w:val="22"/>
        <w:shd w:val="clear" w:color="auto" w:fill="auto"/>
        <w:spacing w:before="0"/>
        <w:ind w:firstLine="0"/>
      </w:pPr>
      <w:r>
        <w:t>Любой претендент вправе подать только одну котировочную заявку.</w:t>
      </w:r>
    </w:p>
    <w:p w:rsidR="009556C7" w:rsidRDefault="00E310A2" w:rsidP="003C590E">
      <w:pPr>
        <w:pStyle w:val="22"/>
        <w:shd w:val="clear" w:color="auto" w:fill="auto"/>
        <w:tabs>
          <w:tab w:val="left" w:pos="638"/>
        </w:tabs>
        <w:spacing w:before="0"/>
        <w:ind w:firstLine="0"/>
      </w:pPr>
      <w:r>
        <w:t>Любой претендент вправе направить запрос о разъяснении положений извещения о проведении запроса котировок в письменной форме или по электронной почте в срок не позднее, чем за два рабочих дня до дня окончания подачи котировочных заявок.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Заказчик в течение одного рабочего дня с даты получения запроса о разъяснении положений извещения о проведении запроса котировок размещает разъяснения (без указания наименования или адреса претендента, от которого был получен запрос на разъяснения) на официальном сайте. При необходимости Заказчик может продлить срок подачи котировочных заявок.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Участник размещения заказа вправе изменить или отозвать ранее поданную котировочную заявку в порядке, предусмотренном извещением о проведении запроса котировок.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Изменения котировочной заявки могут быть оформлены в виде изменений отдельных положений заявки (или в виде полностью новой заявки), подписанных руководителем участника размещения заказа либо надлежаще уполномоченным на то лицом, и скреплен печатью участника размещения заказа. Изменения заявки на участие в котировке должны быть запечатаны в отдельный конверт, маркированный надписью «ИЗМЕНЕНИЯ ЗАЯВКИ НА УЧАСТИЕ В ЗАПРОСЕ КОТИРОВОК». На конверте указывается наименование и адрес Заказчика, наименование и номер запроса котировок, заявка на участие в котором изменяется, а также наименование и почтовый адрес участника размещения заказа.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Отзыв котировочной заявки оформляется отдельным письменным уведомлением участника размещения заказа, подписанным руководителем участника размещения заказа либо надлежаще уполномоченным на то лицом, и скреплен печатью участника размещения заказа. При этом в указанном уведомлении в обязательном порядке должно быть указано название и номер</w:t>
      </w:r>
      <w:r w:rsidR="003C590E">
        <w:t xml:space="preserve"> </w:t>
      </w:r>
      <w:bookmarkEnd w:id="4"/>
      <w:r w:rsidR="003C590E">
        <w:rPr>
          <w:sz w:val="2"/>
          <w:szCs w:val="2"/>
        </w:rPr>
        <w:t xml:space="preserve">  </w:t>
      </w:r>
      <w:r>
        <w:t>запроса котировок, заявка на участие в котором отзывается, а также регистрационный номер, присвоенный Заказчиком заявке на участие в аукционе при приеме.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Заказчик оставляет за собой право внести изменения или отменить запрос котировок в любое время до окончания срока приема котировочных заявок.</w:t>
      </w:r>
    </w:p>
    <w:p w:rsidR="009556C7" w:rsidRPr="003C590E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  <w:rPr>
          <w:rStyle w:val="25"/>
        </w:rPr>
      </w:pPr>
      <w:r w:rsidRPr="003C590E">
        <w:rPr>
          <w:rStyle w:val="25"/>
        </w:rPr>
        <w:t>Требования, предъявляемые к участникам размещения заказа:</w:t>
      </w:r>
    </w:p>
    <w:p w:rsidR="009556C7" w:rsidRDefault="00E310A2" w:rsidP="003C590E">
      <w:pPr>
        <w:pStyle w:val="22"/>
        <w:shd w:val="clear" w:color="auto" w:fill="auto"/>
        <w:spacing w:before="0"/>
        <w:ind w:firstLine="0"/>
      </w:pPr>
      <w:r>
        <w:t>В случае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производства, факта приостановления деятельности участника размещения заказа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такой участник размещения заказа отстраняется от участия в проведении запроса котировок на любом этапе его проведения.</w:t>
      </w:r>
    </w:p>
    <w:p w:rsidR="009556C7" w:rsidRDefault="00E310A2" w:rsidP="003C590E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before="240" w:after="120" w:line="240" w:lineRule="auto"/>
        <w:ind w:firstLine="0"/>
      </w:pPr>
      <w:r w:rsidRPr="003C590E">
        <w:rPr>
          <w:rStyle w:val="25"/>
        </w:rPr>
        <w:t>Требования, предъявляемые к котировочной заявке:</w:t>
      </w:r>
    </w:p>
    <w:p w:rsidR="009556C7" w:rsidRDefault="00E310A2" w:rsidP="003C590E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>
        <w:t>Для участия в проведении запроса котировок претендент должен подготовить котировочную заявку, оформленную в полном соответствии с требованиями извещения о проведении запроса котировок.</w:t>
      </w:r>
    </w:p>
    <w:p w:rsidR="009556C7" w:rsidRPr="00832B29" w:rsidRDefault="00E310A2" w:rsidP="00832B29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 w:rsidRPr="00832B29">
        <w:lastRenderedPageBreak/>
        <w:t>Котировочная заявка должна содержать следующую информацию (оригиналы):</w:t>
      </w:r>
    </w:p>
    <w:p w:rsidR="009556C7" w:rsidRPr="00832B29" w:rsidRDefault="00E310A2" w:rsidP="003C590E">
      <w:pPr>
        <w:pStyle w:val="22"/>
        <w:shd w:val="clear" w:color="auto" w:fill="auto"/>
        <w:tabs>
          <w:tab w:val="left" w:pos="874"/>
        </w:tabs>
        <w:spacing w:before="0"/>
        <w:ind w:firstLine="600"/>
      </w:pPr>
      <w:r w:rsidRPr="00832B29">
        <w:t>а)</w:t>
      </w:r>
      <w:r w:rsidRPr="00832B29">
        <w:tab/>
        <w:t>заполненную форму котировочной заявки в соответствии с требованиями извещения о проведении запроса котировок по установленной в извещении о проведении запроса котировок форме (Приложение № 1 к извещению о проведении запроса котировок);</w:t>
      </w:r>
    </w:p>
    <w:p w:rsidR="009556C7" w:rsidRPr="00832B29" w:rsidRDefault="00E310A2" w:rsidP="003C590E">
      <w:pPr>
        <w:pStyle w:val="22"/>
        <w:shd w:val="clear" w:color="auto" w:fill="auto"/>
        <w:tabs>
          <w:tab w:val="left" w:pos="898"/>
        </w:tabs>
        <w:spacing w:before="0"/>
        <w:ind w:firstLine="600"/>
      </w:pPr>
      <w:r w:rsidRPr="00832B29">
        <w:t>б)</w:t>
      </w:r>
      <w:r w:rsidRPr="00832B29">
        <w:tab/>
        <w:t>анкету участника размещения заказа по установленной в извещении о проведении запроса котировок форме (Приложение № 2 к извещению о проведении запроса котировок);</w:t>
      </w:r>
    </w:p>
    <w:p w:rsidR="009556C7" w:rsidRPr="00832B29" w:rsidRDefault="00E310A2" w:rsidP="003C590E">
      <w:pPr>
        <w:pStyle w:val="22"/>
        <w:shd w:val="clear" w:color="auto" w:fill="auto"/>
        <w:tabs>
          <w:tab w:val="left" w:pos="889"/>
        </w:tabs>
        <w:spacing w:before="0"/>
        <w:ind w:firstLine="600"/>
      </w:pPr>
      <w:r w:rsidRPr="00832B29">
        <w:t>в)</w:t>
      </w:r>
      <w:r w:rsidRPr="00832B29">
        <w:tab/>
        <w:t>сведения о качестве и объеме оказываемых услуг, о функциональных характеристиках (потребительских свойствах) и качественных характеристиках товара по установленной в извещении о проведении запроса котировок форме (Приложение № 3 к извещению о проведении запроса котировок);</w:t>
      </w:r>
    </w:p>
    <w:p w:rsidR="009556C7" w:rsidRPr="00832B29" w:rsidRDefault="00E310A2" w:rsidP="00832B29">
      <w:pPr>
        <w:pStyle w:val="22"/>
        <w:numPr>
          <w:ilvl w:val="1"/>
          <w:numId w:val="1"/>
        </w:numPr>
        <w:shd w:val="clear" w:color="auto" w:fill="auto"/>
        <w:tabs>
          <w:tab w:val="left" w:pos="345"/>
        </w:tabs>
        <w:spacing w:before="0" w:after="120" w:line="240" w:lineRule="auto"/>
        <w:ind w:firstLine="0"/>
      </w:pPr>
      <w:r w:rsidRPr="00832B29">
        <w:t>Участнику размещения заказа будет отказано в участии в проведении запроса котировок в случаях:</w:t>
      </w:r>
    </w:p>
    <w:p w:rsidR="009556C7" w:rsidRPr="00832B29" w:rsidRDefault="00E310A2" w:rsidP="003C590E">
      <w:pPr>
        <w:pStyle w:val="22"/>
        <w:shd w:val="clear" w:color="auto" w:fill="auto"/>
        <w:tabs>
          <w:tab w:val="left" w:pos="884"/>
        </w:tabs>
        <w:spacing w:before="0"/>
        <w:ind w:firstLine="600"/>
      </w:pPr>
      <w:r w:rsidRPr="00832B29">
        <w:t>а)</w:t>
      </w:r>
      <w:r w:rsidRPr="00832B29">
        <w:tab/>
        <w:t>непредставления 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размещения заказа или о товарах, о работах, об услугах, соответственно на поставку, выполнение, оказание, которых размещается заказ;</w:t>
      </w:r>
    </w:p>
    <w:p w:rsidR="009556C7" w:rsidRPr="00832B29" w:rsidRDefault="00E310A2" w:rsidP="003C590E">
      <w:pPr>
        <w:pStyle w:val="22"/>
        <w:shd w:val="clear" w:color="auto" w:fill="auto"/>
        <w:tabs>
          <w:tab w:val="left" w:pos="898"/>
        </w:tabs>
        <w:spacing w:before="0"/>
        <w:ind w:firstLine="600"/>
      </w:pPr>
      <w:r w:rsidRPr="00832B29">
        <w:t>б)</w:t>
      </w:r>
      <w:r w:rsidRPr="00832B29">
        <w:tab/>
        <w:t>несоответствия участника размещения заказа требованиям к участникам размещения заказа, установленным извещением о проведении запроса котировок;</w:t>
      </w:r>
    </w:p>
    <w:p w:rsidR="009556C7" w:rsidRDefault="00E310A2" w:rsidP="003C590E">
      <w:pPr>
        <w:pStyle w:val="22"/>
        <w:shd w:val="clear" w:color="auto" w:fill="auto"/>
        <w:tabs>
          <w:tab w:val="left" w:pos="922"/>
        </w:tabs>
        <w:spacing w:before="0" w:after="244" w:line="278" w:lineRule="exact"/>
        <w:ind w:firstLine="600"/>
        <w:jc w:val="left"/>
      </w:pPr>
      <w:r w:rsidRPr="00832B29">
        <w:t>в)</w:t>
      </w:r>
      <w:r w:rsidRPr="00832B29">
        <w:tab/>
        <w:t>несоответствия котировочной заявки требованиям, установленным извещением о проведении запроса котировок.</w:t>
      </w:r>
    </w:p>
    <w:p w:rsidR="009556C7" w:rsidRPr="003C590E" w:rsidRDefault="00E310A2" w:rsidP="003C590E">
      <w:pPr>
        <w:pStyle w:val="22"/>
        <w:shd w:val="clear" w:color="auto" w:fill="auto"/>
        <w:spacing w:before="0"/>
        <w:ind w:firstLine="0"/>
      </w:pPr>
      <w:r>
        <w:t>При составлении документа вручную исправления могут быть внесены путем перечеркивания одной чертой так, чтобы можно было прочесть исправленный текст. Сверху делается правильная запись, которая оговаривается надписью "исправлено" и подтверждается подписью лица, подписывающего котировочную заявку, с указанием даты исправления, а также печатью организации (для юридических лиц).</w:t>
      </w:r>
    </w:p>
    <w:p w:rsidR="003C590E" w:rsidRPr="003C590E" w:rsidRDefault="003C590E"/>
    <w:p w:rsidR="00894BA6" w:rsidRDefault="00894BA6">
      <w:r>
        <w:rPr>
          <w:b/>
          <w:bCs/>
        </w:rPr>
        <w:br w:type="page"/>
      </w:r>
    </w:p>
    <w:p w:rsidR="00F1799E" w:rsidRDefault="00F1799E" w:rsidP="00F1799E">
      <w:pPr>
        <w:pStyle w:val="a5"/>
        <w:shd w:val="clear" w:color="auto" w:fill="auto"/>
        <w:spacing w:line="240" w:lineRule="exact"/>
        <w:jc w:val="right"/>
      </w:pPr>
      <w:r>
        <w:lastRenderedPageBreak/>
        <w:t>Приложение №1</w:t>
      </w:r>
    </w:p>
    <w:p w:rsidR="00F1799E" w:rsidRDefault="00F1799E" w:rsidP="00A93B41">
      <w:pPr>
        <w:pStyle w:val="31"/>
        <w:shd w:val="clear" w:color="auto" w:fill="auto"/>
        <w:spacing w:line="312" w:lineRule="exact"/>
        <w:ind w:firstLine="0"/>
        <w:jc w:val="center"/>
        <w:rPr>
          <w:rStyle w:val="33"/>
          <w:b/>
          <w:bCs/>
        </w:rPr>
      </w:pPr>
    </w:p>
    <w:p w:rsidR="009556C7" w:rsidRPr="00F1799E" w:rsidRDefault="00E310A2" w:rsidP="00A93B41">
      <w:pPr>
        <w:pStyle w:val="31"/>
        <w:shd w:val="clear" w:color="auto" w:fill="auto"/>
        <w:spacing w:line="312" w:lineRule="exact"/>
        <w:ind w:firstLine="0"/>
        <w:jc w:val="center"/>
        <w:rPr>
          <w:rStyle w:val="33"/>
          <w:b/>
          <w:bCs/>
        </w:rPr>
      </w:pPr>
      <w:r>
        <w:rPr>
          <w:rStyle w:val="33"/>
          <w:b/>
          <w:bCs/>
        </w:rPr>
        <w:t xml:space="preserve">ФОРМА КОТИРОВОЧНОЙ </w:t>
      </w:r>
      <w:r w:rsidR="00F1799E">
        <w:rPr>
          <w:rStyle w:val="33"/>
          <w:b/>
          <w:bCs/>
        </w:rPr>
        <w:t>ЗАЯВКИ</w:t>
      </w:r>
    </w:p>
    <w:p w:rsidR="00A93B41" w:rsidRDefault="00A93B41" w:rsidP="00A93B41">
      <w:pPr>
        <w:pStyle w:val="31"/>
        <w:shd w:val="clear" w:color="auto" w:fill="auto"/>
        <w:spacing w:line="312" w:lineRule="exact"/>
        <w:ind w:firstLine="0"/>
        <w:jc w:val="center"/>
      </w:pPr>
    </w:p>
    <w:p w:rsidR="00A93B41" w:rsidRDefault="00A93B41" w:rsidP="00A93B41">
      <w:pPr>
        <w:pStyle w:val="a5"/>
        <w:shd w:val="clear" w:color="auto" w:fill="auto"/>
        <w:spacing w:line="240" w:lineRule="exact"/>
        <w:jc w:val="right"/>
      </w:pPr>
    </w:p>
    <w:p w:rsidR="009556C7" w:rsidRDefault="00E310A2" w:rsidP="00A93B41">
      <w:pPr>
        <w:pStyle w:val="22"/>
        <w:shd w:val="clear" w:color="auto" w:fill="auto"/>
        <w:spacing w:before="0" w:line="278" w:lineRule="exact"/>
        <w:ind w:firstLine="740"/>
      </w:pPr>
      <w:r>
        <w:t>Изучив извещение о проведении запроса котировок и принимая установленные в ней требования и условия организации и проведения запроса котировок, мы</w:t>
      </w:r>
    </w:p>
    <w:p w:rsidR="009556C7" w:rsidRDefault="00E310A2" w:rsidP="00DD1BE0">
      <w:pPr>
        <w:pStyle w:val="40"/>
        <w:shd w:val="clear" w:color="auto" w:fill="auto"/>
        <w:spacing w:before="240" w:after="240" w:line="240" w:lineRule="auto"/>
      </w:pPr>
      <w:r>
        <w:t>(наименование организации и почтовый адрес участника размещения заказа)</w:t>
      </w:r>
    </w:p>
    <w:p w:rsidR="009556C7" w:rsidRDefault="00E310A2" w:rsidP="00A93B41">
      <w:pPr>
        <w:pStyle w:val="22"/>
        <w:shd w:val="clear" w:color="auto" w:fill="auto"/>
        <w:spacing w:before="0"/>
        <w:ind w:firstLine="0"/>
      </w:pPr>
      <w:r>
        <w:t xml:space="preserve">согласны оказать услуги в соответствии с условиями и требованиями, установленными в извещении о проведении запроса котировок, и на условиях, которые мы представили в настоящем предложении. Предлагаем заключить </w:t>
      </w:r>
      <w:r w:rsidR="003F4FE7" w:rsidRPr="003F4FE7">
        <w:t>Субконтракт в целях реализации Заказчиком Контракта № FEFLP/QCBS-3.22 от 28 февраля 2017 г. «Обучение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Федерации», реализуемый в рамках совместного Проекта Российской Федерации и Международного банка реконструкции и развития «Содействие повышению уровня финансовой грамотности и развитию финансового образования в Российской Федерации», на тиражирование комплектов учебно-методических материалов (УММ) для студентов в печатном и электронном виде</w:t>
      </w:r>
      <w:r>
        <w:t>, на условиях и в соответствии с документами, входящими в настоящую котировочную заявку, на общую сумму:</w:t>
      </w:r>
    </w:p>
    <w:p w:rsidR="009556C7" w:rsidRDefault="00E310A2" w:rsidP="00DD1BE0">
      <w:pPr>
        <w:pStyle w:val="40"/>
        <w:shd w:val="clear" w:color="auto" w:fill="auto"/>
        <w:spacing w:before="240" w:after="240" w:line="240" w:lineRule="auto"/>
      </w:pPr>
      <w:r>
        <w:t xml:space="preserve">(сумма </w:t>
      </w:r>
      <w:bookmarkStart w:id="5" w:name="_GoBack"/>
      <w:bookmarkEnd w:id="5"/>
      <w:r>
        <w:t>в рублях цифрами и прописью)</w:t>
      </w:r>
    </w:p>
    <w:p w:rsidR="009556C7" w:rsidRDefault="00E310A2" w:rsidP="00A93B41">
      <w:pPr>
        <w:pStyle w:val="22"/>
        <w:shd w:val="clear" w:color="auto" w:fill="auto"/>
        <w:spacing w:before="0"/>
        <w:ind w:firstLine="740"/>
      </w:pPr>
      <w:r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9556C7" w:rsidRDefault="00E310A2" w:rsidP="00A93B41">
      <w:pPr>
        <w:pStyle w:val="22"/>
        <w:shd w:val="clear" w:color="auto" w:fill="auto"/>
        <w:spacing w:before="0"/>
        <w:ind w:firstLine="740"/>
      </w:pPr>
      <w:r>
        <w:t>В случае если мы будем признаны победителями в проведении запроса котировок, мы берем на себя обязательства подписать договор с Заказчиком по форме, указанной в приложении 4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 заявке условиями исполнения договора, не ранее, чем через 3 рабочих дня со дня размещения на официальном сайте университета протокола оценки и сопоставления котировочных заявок, но не позднее 10-ти дней после завершения запроса котировок и оформления протокола.</w:t>
      </w:r>
    </w:p>
    <w:p w:rsidR="009556C7" w:rsidRDefault="00E310A2" w:rsidP="00A93B41">
      <w:pPr>
        <w:pStyle w:val="22"/>
        <w:shd w:val="clear" w:color="auto" w:fill="auto"/>
        <w:spacing w:before="0"/>
        <w:ind w:firstLine="740"/>
      </w:pPr>
      <w:r>
        <w:t>В случае если представленной нами котировочной заявке будет присвоен второй номер, а победитель в проведении запроса котировок будет признан уклонившимся от заключения договора с Заказчиком, мы обязуемся подписать договор по форме, указанной в приложении 4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 заявке условиями исполнения договора.</w:t>
      </w:r>
    </w:p>
    <w:p w:rsidR="009556C7" w:rsidRDefault="00E310A2" w:rsidP="00A93B41">
      <w:pPr>
        <w:pStyle w:val="22"/>
        <w:shd w:val="clear" w:color="auto" w:fill="auto"/>
        <w:spacing w:before="0"/>
        <w:ind w:firstLine="740"/>
      </w:pPr>
      <w:r>
        <w:t xml:space="preserve">В случае признания нас единственным участником размещения заказа, с которым Заказчик будет заключать договор, мы берем на себя обязательства подписать договор по форме, указанной в приложении 4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 заявке условиями исполнения договора не ранее, чем через 3 рабочих дня со дня размещения на официальном сайте </w:t>
      </w:r>
      <w:r w:rsidR="003229CA">
        <w:t>учебного центра</w:t>
      </w:r>
      <w:r>
        <w:t xml:space="preserve"> протокола оценки и сопоставления котировочных заявок, но не позднее 10-ти дней после завершения запроса котировок и оформления протокола.</w:t>
      </w:r>
    </w:p>
    <w:p w:rsidR="009556C7" w:rsidRDefault="00E310A2" w:rsidP="00A93B41">
      <w:pPr>
        <w:pStyle w:val="22"/>
        <w:shd w:val="clear" w:color="auto" w:fill="auto"/>
        <w:spacing w:before="0"/>
        <w:ind w:firstLine="740"/>
      </w:pPr>
      <w:r>
        <w:t>Данная заявка на участие в конкурсе представлена с пониманием того, что:</w:t>
      </w:r>
    </w:p>
    <w:p w:rsidR="009556C7" w:rsidRDefault="00E310A2" w:rsidP="00A93B41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firstLine="740"/>
      </w:pPr>
      <w:r>
        <w:t>Заказчик оставляет за собой право отклонить или принять котировочную заявку, отклонить все заявки;</w:t>
      </w:r>
    </w:p>
    <w:p w:rsidR="009556C7" w:rsidRDefault="00E310A2" w:rsidP="00A93B41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firstLine="740"/>
      </w:pPr>
      <w:r>
        <w:lastRenderedPageBreak/>
        <w:t>Заказчик не несет ответственности за такие действия и не берет на себя обязательство информировать Участника размещения заказа об их причинах без соответствующего запроса с нашей стороны.</w:t>
      </w:r>
    </w:p>
    <w:p w:rsidR="00A93B41" w:rsidRDefault="00A93B41" w:rsidP="003229CA">
      <w:pPr>
        <w:pStyle w:val="22"/>
        <w:numPr>
          <w:ilvl w:val="0"/>
          <w:numId w:val="3"/>
        </w:numPr>
        <w:shd w:val="clear" w:color="auto" w:fill="auto"/>
        <w:spacing w:before="0" w:line="269" w:lineRule="exact"/>
        <w:ind w:firstLine="0"/>
      </w:pPr>
      <w:r>
        <w:t>Сообщаем, что для оперативного уведомления нас по вопрос</w:t>
      </w:r>
      <w:r w:rsidR="003229CA">
        <w:t xml:space="preserve">ам организационного характера и </w:t>
      </w:r>
      <w:r>
        <w:t>взаимодействия с Заказчиком нами уполномочен</w:t>
      </w:r>
    </w:p>
    <w:p w:rsidR="00A93B41" w:rsidRDefault="00A93B41" w:rsidP="00A93B41">
      <w:pPr>
        <w:pStyle w:val="40"/>
        <w:numPr>
          <w:ilvl w:val="0"/>
          <w:numId w:val="3"/>
        </w:numPr>
        <w:shd w:val="clear" w:color="auto" w:fill="auto"/>
        <w:spacing w:before="0" w:after="149" w:line="200" w:lineRule="exact"/>
        <w:ind w:left="1940"/>
        <w:jc w:val="left"/>
      </w:pPr>
      <w:r>
        <w:t>(Ф.И.О., телефон представителя Участника размещения заказа)</w:t>
      </w:r>
    </w:p>
    <w:p w:rsidR="00A93B41" w:rsidRDefault="00A93B41" w:rsidP="00A93B41">
      <w:pPr>
        <w:pStyle w:val="22"/>
        <w:numPr>
          <w:ilvl w:val="0"/>
          <w:numId w:val="3"/>
        </w:numPr>
        <w:shd w:val="clear" w:color="auto" w:fill="auto"/>
        <w:spacing w:before="0"/>
        <w:ind w:left="740" w:right="660" w:firstLine="0"/>
        <w:jc w:val="left"/>
      </w:pPr>
      <w:r>
        <w:t>Все сведения о запросе котировок просим сообщать уполномоченному лицу. Настоящей заявкой гарантируем достоверность представленной нами информации.</w:t>
      </w:r>
    </w:p>
    <w:p w:rsidR="00A93B41" w:rsidRDefault="00A93B41" w:rsidP="00A93B41">
      <w:pPr>
        <w:pStyle w:val="22"/>
        <w:numPr>
          <w:ilvl w:val="0"/>
          <w:numId w:val="3"/>
        </w:numPr>
        <w:shd w:val="clear" w:color="auto" w:fill="auto"/>
        <w:tabs>
          <w:tab w:val="left" w:leader="underscore" w:pos="4234"/>
        </w:tabs>
        <w:spacing w:before="0"/>
        <w:ind w:left="740" w:firstLine="0"/>
      </w:pPr>
      <w:r>
        <w:t>Телефон:</w:t>
      </w:r>
      <w:r>
        <w:tab/>
        <w:t>;</w:t>
      </w:r>
    </w:p>
    <w:p w:rsidR="00A93B41" w:rsidRDefault="00A93B41" w:rsidP="00A93B41">
      <w:pPr>
        <w:pStyle w:val="22"/>
        <w:numPr>
          <w:ilvl w:val="0"/>
          <w:numId w:val="3"/>
        </w:numPr>
        <w:shd w:val="clear" w:color="auto" w:fill="auto"/>
        <w:tabs>
          <w:tab w:val="left" w:leader="underscore" w:pos="4234"/>
        </w:tabs>
        <w:spacing w:before="0"/>
        <w:ind w:left="740" w:firstLine="0"/>
      </w:pPr>
      <w:r>
        <w:t>Факс:</w:t>
      </w:r>
      <w:r>
        <w:tab/>
        <w:t>;</w:t>
      </w:r>
    </w:p>
    <w:p w:rsidR="00A93B41" w:rsidRDefault="00A93B41" w:rsidP="00A93B41">
      <w:pPr>
        <w:pStyle w:val="22"/>
        <w:numPr>
          <w:ilvl w:val="0"/>
          <w:numId w:val="3"/>
        </w:numPr>
        <w:shd w:val="clear" w:color="auto" w:fill="auto"/>
        <w:spacing w:before="0"/>
        <w:ind w:left="740" w:firstLine="0"/>
      </w:pPr>
      <w:r>
        <w:t>Корреспонденцию в наш адрес просим направлять по адресу:</w:t>
      </w:r>
    </w:p>
    <w:p w:rsidR="00E04A23" w:rsidRDefault="00A93B41" w:rsidP="00E04A23">
      <w:pPr>
        <w:pStyle w:val="50"/>
        <w:numPr>
          <w:ilvl w:val="0"/>
          <w:numId w:val="3"/>
        </w:numPr>
        <w:shd w:val="clear" w:color="auto" w:fill="auto"/>
        <w:spacing w:before="0" w:after="0" w:line="240" w:lineRule="exact"/>
        <w:ind w:firstLine="0"/>
      </w:pPr>
      <w:r>
        <w:t xml:space="preserve">Форма должна быть подписана уполномоченным лицом Участника размещения заказа и скреплена печатью Участника размещения заказа </w:t>
      </w:r>
    </w:p>
    <w:p w:rsidR="00E04A23" w:rsidRDefault="00E04A23" w:rsidP="00E04A23">
      <w:pPr>
        <w:pStyle w:val="50"/>
        <w:numPr>
          <w:ilvl w:val="0"/>
          <w:numId w:val="3"/>
        </w:numPr>
        <w:shd w:val="clear" w:color="auto" w:fill="auto"/>
        <w:spacing w:before="0" w:after="0" w:line="240" w:lineRule="exac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03B69" w:rsidTr="006D55CD">
        <w:trPr>
          <w:trHeight w:val="701"/>
        </w:trPr>
        <w:tc>
          <w:tcPr>
            <w:tcW w:w="4811" w:type="dxa"/>
            <w:vAlign w:val="center"/>
          </w:tcPr>
          <w:p w:rsidR="00303B69" w:rsidRPr="003C590E" w:rsidRDefault="00303B69" w:rsidP="00303B69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  <w:rPr>
                <w:i/>
              </w:rPr>
            </w:pPr>
            <w:r w:rsidRPr="003C590E">
              <w:rPr>
                <w:i/>
              </w:rPr>
              <w:t>(Подпись)</w:t>
            </w:r>
          </w:p>
        </w:tc>
        <w:tc>
          <w:tcPr>
            <w:tcW w:w="4811" w:type="dxa"/>
            <w:vAlign w:val="center"/>
          </w:tcPr>
          <w:p w:rsidR="00303B69" w:rsidRPr="003C590E" w:rsidRDefault="00303B69" w:rsidP="006D55CD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  <w:rPr>
                <w:i/>
              </w:rPr>
            </w:pPr>
            <w:r w:rsidRPr="003C590E">
              <w:rPr>
                <w:i/>
              </w:rPr>
              <w:t>(фамилия, имя, отчество подписавшего лица, должность)</w:t>
            </w:r>
          </w:p>
        </w:tc>
      </w:tr>
      <w:tr w:rsidR="00303B69" w:rsidTr="006D55CD">
        <w:trPr>
          <w:trHeight w:val="709"/>
        </w:trPr>
        <w:tc>
          <w:tcPr>
            <w:tcW w:w="9622" w:type="dxa"/>
            <w:gridSpan w:val="2"/>
            <w:vAlign w:val="center"/>
          </w:tcPr>
          <w:p w:rsidR="00303B69" w:rsidRDefault="00303B69" w:rsidP="006D55CD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</w:pPr>
            <w:r>
              <w:t>М.П.</w:t>
            </w:r>
          </w:p>
        </w:tc>
      </w:tr>
    </w:tbl>
    <w:p w:rsidR="009556C7" w:rsidRDefault="009556C7">
      <w:pPr>
        <w:rPr>
          <w:sz w:val="2"/>
          <w:szCs w:val="2"/>
        </w:rPr>
        <w:sectPr w:rsidR="009556C7" w:rsidSect="00894B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9556C7" w:rsidRDefault="00E310A2">
      <w:pPr>
        <w:pStyle w:val="a5"/>
        <w:framePr w:wrap="none" w:vAnchor="page" w:hAnchor="page" w:x="9222" w:y="823"/>
        <w:shd w:val="clear" w:color="auto" w:fill="auto"/>
        <w:spacing w:line="240" w:lineRule="exact"/>
      </w:pPr>
      <w:r>
        <w:lastRenderedPageBreak/>
        <w:t>Приложение №2</w:t>
      </w:r>
    </w:p>
    <w:p w:rsidR="009556C7" w:rsidRDefault="00E310A2">
      <w:pPr>
        <w:pStyle w:val="10"/>
        <w:framePr w:wrap="none" w:vAnchor="page" w:hAnchor="page" w:x="1105" w:y="1807"/>
        <w:shd w:val="clear" w:color="auto" w:fill="auto"/>
        <w:spacing w:line="360" w:lineRule="exact"/>
        <w:ind w:left="2200"/>
      </w:pPr>
      <w:bookmarkStart w:id="6" w:name="bookmark2"/>
      <w:r>
        <w:t>Анкета Участника размещения заказа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2890"/>
      </w:tblGrid>
      <w:tr w:rsidR="009556C7">
        <w:trPr>
          <w:trHeight w:hRule="exact" w:val="13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 xml:space="preserve">1. Полное и сокращенное наименования организации и ее организационно-правовая форма: </w:t>
            </w:r>
            <w:r>
              <w:rPr>
                <w:rStyle w:val="26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8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6"/>
              </w:rPr>
              <w:t>ИНН, КПП, ОГРН, ОКПО</w:t>
            </w:r>
            <w:r>
              <w:rPr>
                <w:rStyle w:val="27"/>
              </w:rPr>
              <w:t xml:space="preserve"> Участника размещения заказа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57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2. Место нахождения Участника размещения заказа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88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3. Почтовый адрес Участника размещения заказа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Адрес</w:t>
            </w:r>
          </w:p>
        </w:tc>
      </w:tr>
      <w:tr w:rsidR="009556C7">
        <w:trPr>
          <w:trHeight w:hRule="exact" w:val="283"/>
        </w:trPr>
        <w:tc>
          <w:tcPr>
            <w:tcW w:w="6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Телефон</w:t>
            </w:r>
          </w:p>
        </w:tc>
      </w:tr>
      <w:tr w:rsidR="009556C7">
        <w:trPr>
          <w:trHeight w:hRule="exact" w:val="288"/>
        </w:trPr>
        <w:tc>
          <w:tcPr>
            <w:tcW w:w="6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Факс</w:t>
            </w:r>
          </w:p>
        </w:tc>
      </w:tr>
      <w:tr w:rsidR="009556C7">
        <w:trPr>
          <w:trHeight w:hRule="exact" w:val="37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6. Банковские реквизиты: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6.1. Наименование обслуживающего банка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8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6.2. Расчетный счет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6.3. Корреспондентский счет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  <w:tr w:rsidR="009556C7">
        <w:trPr>
          <w:trHeight w:hRule="exact" w:val="2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6C7" w:rsidRDefault="00E310A2">
            <w:pPr>
              <w:pStyle w:val="22"/>
              <w:framePr w:w="9370" w:h="4642" w:wrap="none" w:vAnchor="page" w:hAnchor="page" w:x="1398" w:y="3026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6.4. Код БИК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6C7" w:rsidRDefault="009556C7">
            <w:pPr>
              <w:framePr w:w="9370" w:h="4642" w:wrap="none" w:vAnchor="page" w:hAnchor="page" w:x="1398" w:y="3026"/>
              <w:rPr>
                <w:sz w:val="10"/>
                <w:szCs w:val="10"/>
              </w:rPr>
            </w:pPr>
          </w:p>
        </w:tc>
      </w:tr>
    </w:tbl>
    <w:p w:rsidR="009556C7" w:rsidRDefault="00E310A2" w:rsidP="00303B69">
      <w:pPr>
        <w:pStyle w:val="a7"/>
        <w:framePr w:w="9317" w:h="615" w:hRule="exact" w:wrap="none" w:vAnchor="page" w:hAnchor="page" w:x="1414" w:y="7867"/>
        <w:shd w:val="clear" w:color="auto" w:fill="auto"/>
      </w:pPr>
      <w:r>
        <w:t>Форма должна быть подписана уполномоченным лицом Участника размещения заказа и скреплена печатью Участника размещения заказа.</w:t>
      </w:r>
    </w:p>
    <w:p w:rsidR="009556C7" w:rsidRDefault="00E310A2" w:rsidP="00303B69">
      <w:pPr>
        <w:pStyle w:val="50"/>
        <w:framePr w:wrap="none" w:vAnchor="page" w:hAnchor="page" w:x="2474" w:y="8859"/>
        <w:shd w:val="clear" w:color="auto" w:fill="auto"/>
        <w:spacing w:before="0" w:after="0" w:line="240" w:lineRule="exact"/>
        <w:ind w:firstLine="0"/>
      </w:pPr>
      <w:r>
        <w:t>(подпись)</w:t>
      </w:r>
    </w:p>
    <w:p w:rsidR="009556C7" w:rsidRDefault="00E310A2" w:rsidP="00303B69">
      <w:pPr>
        <w:pStyle w:val="50"/>
        <w:framePr w:w="4219" w:h="605" w:hRule="exact" w:wrap="none" w:vAnchor="page" w:hAnchor="page" w:x="6617" w:y="8858"/>
        <w:shd w:val="clear" w:color="auto" w:fill="auto"/>
        <w:spacing w:before="0" w:after="0"/>
        <w:ind w:left="800"/>
      </w:pPr>
      <w:r>
        <w:t>(фамилия, имя, отчество подписавшего лица, должность)</w:t>
      </w:r>
    </w:p>
    <w:p w:rsidR="009556C7" w:rsidRDefault="00E310A2" w:rsidP="00303B69">
      <w:pPr>
        <w:pStyle w:val="31"/>
        <w:framePr w:wrap="none" w:vAnchor="page" w:hAnchor="page" w:x="5136" w:y="10000"/>
        <w:shd w:val="clear" w:color="auto" w:fill="auto"/>
        <w:spacing w:line="240" w:lineRule="exact"/>
        <w:ind w:firstLine="0"/>
        <w:jc w:val="left"/>
      </w:pPr>
      <w:r>
        <w:t>М.П.</w:t>
      </w:r>
    </w:p>
    <w:p w:rsidR="009556C7" w:rsidRDefault="009556C7">
      <w:pPr>
        <w:rPr>
          <w:sz w:val="2"/>
          <w:szCs w:val="2"/>
        </w:rPr>
        <w:sectPr w:rsidR="009556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56C7" w:rsidRPr="003C590E" w:rsidRDefault="00E310A2" w:rsidP="00E04A23">
      <w:pPr>
        <w:pStyle w:val="a5"/>
        <w:shd w:val="clear" w:color="auto" w:fill="auto"/>
        <w:spacing w:line="240" w:lineRule="exact"/>
        <w:jc w:val="right"/>
      </w:pPr>
      <w:r>
        <w:lastRenderedPageBreak/>
        <w:t>Приложение №3</w:t>
      </w:r>
    </w:p>
    <w:p w:rsidR="009556C7" w:rsidRPr="003C590E" w:rsidRDefault="009556C7"/>
    <w:tbl>
      <w:tblPr>
        <w:tblStyle w:val="ad"/>
        <w:tblW w:w="11052" w:type="dxa"/>
        <w:tblLook w:val="04A0" w:firstRow="1" w:lastRow="0" w:firstColumn="1" w:lastColumn="0" w:noHBand="0" w:noVBand="1"/>
      </w:tblPr>
      <w:tblGrid>
        <w:gridCol w:w="846"/>
        <w:gridCol w:w="2126"/>
        <w:gridCol w:w="8080"/>
      </w:tblGrid>
      <w:tr w:rsidR="003C590E" w:rsidTr="003229CA">
        <w:tc>
          <w:tcPr>
            <w:tcW w:w="11052" w:type="dxa"/>
            <w:gridSpan w:val="3"/>
          </w:tcPr>
          <w:p w:rsidR="003C590E" w:rsidRDefault="003C590E" w:rsidP="003C590E">
            <w:pPr>
              <w:pStyle w:val="22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13pt"/>
              </w:rPr>
              <w:t>Сведения о качестве и объеме оказываемых услуг, о функциональных характеристиках (потребительских свойствах) и качественных характеристиках товара</w:t>
            </w:r>
          </w:p>
        </w:tc>
      </w:tr>
      <w:tr w:rsidR="003C590E" w:rsidTr="003229CA">
        <w:tc>
          <w:tcPr>
            <w:tcW w:w="846" w:type="dxa"/>
          </w:tcPr>
          <w:p w:rsidR="003C590E" w:rsidRDefault="003C590E">
            <w:pPr>
              <w:rPr>
                <w:rStyle w:val="25"/>
                <w:rFonts w:eastAsia="Arial Unicode MS"/>
              </w:rPr>
            </w:pPr>
            <w:r>
              <w:rPr>
                <w:rStyle w:val="25"/>
                <w:rFonts w:eastAsia="Arial Unicode MS"/>
              </w:rPr>
              <w:t>1.</w:t>
            </w:r>
          </w:p>
        </w:tc>
        <w:tc>
          <w:tcPr>
            <w:tcW w:w="2126" w:type="dxa"/>
          </w:tcPr>
          <w:p w:rsidR="003C590E" w:rsidRDefault="003C590E">
            <w:r>
              <w:rPr>
                <w:rStyle w:val="25"/>
                <w:rFonts w:eastAsia="Arial Unicode MS"/>
              </w:rPr>
              <w:t>Наименование и характеристики оказываемых услуг и поставляемого товара, условия исполнения договора:</w:t>
            </w:r>
          </w:p>
        </w:tc>
        <w:tc>
          <w:tcPr>
            <w:tcW w:w="8080" w:type="dxa"/>
          </w:tcPr>
          <w:p w:rsidR="003C590E" w:rsidRPr="003C590E" w:rsidRDefault="003C590E" w:rsidP="003C590E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45"/>
              </w:tabs>
              <w:spacing w:before="240" w:after="120" w:line="240" w:lineRule="auto"/>
              <w:ind w:firstLine="0"/>
            </w:pPr>
            <w:r w:rsidRPr="003C590E">
              <w:rPr>
                <w:rStyle w:val="25"/>
              </w:rPr>
              <w:t>Предмет</w:t>
            </w:r>
            <w:r w:rsidRPr="003C590E">
              <w:rPr>
                <w:rStyle w:val="23"/>
              </w:rPr>
              <w:t xml:space="preserve"> Договора: </w:t>
            </w:r>
            <w:r w:rsidRPr="003C590E">
              <w:t>Субконтракт</w:t>
            </w:r>
            <w:r>
              <w:t>, в целях реализации Заказчиком К</w:t>
            </w:r>
            <w:r w:rsidRPr="004436C2">
              <w:t>онтракт</w:t>
            </w:r>
            <w:r>
              <w:t>а</w:t>
            </w:r>
            <w:r w:rsidRPr="004436C2">
              <w:t xml:space="preserve"> № FEFLP/QCBS-3.22 от 28 февраля 2017 г. «Обучение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Федерации» (далее – «Контракт»), реализуемый в рамках совместного Проекта Российской Федерации и Международного банка реконструкции и развития (далее - «МБРР») «Содействие повышению уровня финансовой грамотности и развитию финансового образования в Российской Федерации» (далее – «Проект»)</w:t>
            </w:r>
            <w:r>
              <w:t>,</w:t>
            </w:r>
            <w:r w:rsidRPr="003C590E">
              <w:t xml:space="preserve"> на тиражирование комплектов учебно-методических материалов (УММ) для студентов в печатном и электронном виде.</w:t>
            </w:r>
          </w:p>
          <w:p w:rsidR="003C590E" w:rsidRDefault="003C590E" w:rsidP="003C590E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45"/>
              </w:tabs>
              <w:spacing w:before="240" w:after="120" w:line="240" w:lineRule="auto"/>
              <w:ind w:firstLine="0"/>
            </w:pPr>
            <w:r w:rsidRPr="003C590E">
              <w:rPr>
                <w:rStyle w:val="25"/>
              </w:rPr>
              <w:t>Требования, установленные заказчиком, к качеству, техническим характеристикам услуг, требования к результатам услуг: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487"/>
              </w:tabs>
              <w:spacing w:before="0"/>
              <w:ind w:firstLine="0"/>
            </w:pPr>
            <w:r w:rsidRPr="003C590E">
              <w:t>Исполнитель оказывает полиграфические услуги по тиражированию комплектов учебно-методических материалов (УММ) для студентов в печатном и электронном виде по заявке Заказчика. Заказчик направляет по электронной почте Исполнителю оригинал-макет в электронном виде.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487"/>
              </w:tabs>
              <w:spacing w:before="0"/>
              <w:ind w:firstLine="0"/>
            </w:pPr>
            <w:r>
              <w:t xml:space="preserve">Исполнитель изготавливает сигнальный экземпляр комплекта печатных учебно-методических материалов, размещенных в оригинал-макете, в том числе один комплект УММ в электронном виде на флеш-карте и передает Заказчику по адресу Заказчика: </w:t>
            </w:r>
            <w:r w:rsidRPr="00403FB4">
              <w:t>г. Москва, ул. Буженинова, д.30, стр. 1</w:t>
            </w:r>
            <w:r>
              <w:t>, для утверждения в течение 1 (одного) рабочего дня с даты получения оригинал–макета. Заказчик проверяет качество сигнального экземпляра УММ, в течение 1 (одного) рабочего дня с даты их получения.</w:t>
            </w:r>
          </w:p>
          <w:p w:rsidR="003C590E" w:rsidRP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487"/>
              </w:tabs>
              <w:spacing w:before="0"/>
              <w:ind w:firstLine="0"/>
            </w:pPr>
            <w:r>
              <w:t xml:space="preserve">Исполнитель, после получения по адресу Заказчика: </w:t>
            </w:r>
            <w:r w:rsidRPr="00403FB4">
              <w:t>г. Москва, ул. Буженинова, д.30, стр. 1</w:t>
            </w:r>
            <w:r>
              <w:t xml:space="preserve"> утвержденного Заказчиком сигнального экземпляра, производит тиражирование в течение 5 (пяти) </w:t>
            </w:r>
            <w:r w:rsidRPr="003C590E">
              <w:t>рабочих дней с даты получения сигнального экземпляра, утвержденного Заказчиком. Тираж составляет 2</w:t>
            </w:r>
            <w:r>
              <w:t> </w:t>
            </w:r>
            <w:r w:rsidRPr="003C590E">
              <w:t>000 (Две тысячи) экземпляров</w:t>
            </w:r>
            <w:r w:rsidRPr="00A93B41">
              <w:t xml:space="preserve"> </w:t>
            </w:r>
            <w:r>
              <w:t>печатной продукции и 2 000 копий на флеш-носителях</w:t>
            </w:r>
            <w:r w:rsidRPr="003C590E">
              <w:t>.</w:t>
            </w:r>
          </w:p>
          <w:p w:rsidR="003C590E" w:rsidRP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477"/>
              </w:tabs>
              <w:spacing w:before="0"/>
              <w:ind w:firstLine="0"/>
            </w:pPr>
            <w:r w:rsidRPr="003C590E">
              <w:t>Учебник должен соответствовать следующим техническим требованиям:</w:t>
            </w:r>
          </w:p>
          <w:p w:rsidR="003C590E" w:rsidRP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>Формат: 297*210</w:t>
            </w:r>
          </w:p>
          <w:p w:rsidR="003C590E" w:rsidRP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>Цветность: 4+4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>Объем (текст): 840 полос + обложка</w:t>
            </w:r>
          </w:p>
          <w:p w:rsidR="003C590E" w:rsidRP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477"/>
              </w:tabs>
              <w:spacing w:before="0"/>
              <w:ind w:firstLine="0"/>
            </w:pPr>
            <w:r>
              <w:t xml:space="preserve">УММ в электронном виде должен быть записан на флеш-карты стандарта </w:t>
            </w:r>
            <w:r>
              <w:rPr>
                <w:lang w:val="en-US"/>
              </w:rPr>
              <w:t>USB</w:t>
            </w:r>
            <w:r w:rsidRPr="00A93B41">
              <w:t xml:space="preserve"> 2.0</w:t>
            </w:r>
            <w:r>
              <w:t xml:space="preserve"> объемом не менее 2гб</w:t>
            </w:r>
            <w:r w:rsidRPr="00A93B41">
              <w:t>.</w:t>
            </w:r>
          </w:p>
          <w:p w:rsidR="003C590E" w:rsidRP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spacing w:before="0"/>
              <w:ind w:firstLine="0"/>
            </w:pPr>
            <w:r w:rsidRPr="003C590E">
              <w:t xml:space="preserve"> Тираж изготавливается Исполнителем с использованием следующих полиграфических материалов:</w:t>
            </w:r>
          </w:p>
          <w:p w:rsidR="003C590E" w:rsidRP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 xml:space="preserve">Текст: матовая </w:t>
            </w:r>
            <w:r>
              <w:t xml:space="preserve">мелованая </w:t>
            </w:r>
            <w:r w:rsidRPr="003C590E">
              <w:t>бумага плотностью 80 г/м</w:t>
            </w:r>
            <w:r w:rsidRPr="003C590E">
              <w:rPr>
                <w:vertAlign w:val="superscript"/>
              </w:rPr>
              <w:t>2</w:t>
            </w:r>
            <w:r w:rsidRPr="003C590E">
              <w:t>.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>Обложка: глянцевая бумага, плотностью 170 г/м2</w:t>
            </w:r>
          </w:p>
          <w:p w:rsidR="003C590E" w:rsidRP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 w:rsidRPr="003C590E">
              <w:t>Вид скрепления: Брошюровка на пружину.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642"/>
              </w:tabs>
              <w:spacing w:before="0"/>
              <w:ind w:firstLine="0"/>
            </w:pPr>
            <w:r w:rsidRPr="003C590E">
              <w:t>Критерии оценки качества печати: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>Оптическая плотность красок для мелованной бумаги: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 xml:space="preserve">С - 1,45, допуск 0,10 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 xml:space="preserve">М - 1,40, допуск 0,10 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 xml:space="preserve">У - 1,40, допуск 0,10 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 xml:space="preserve">К - 1,80, допуск 0,10 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>Точность совмещения красок - 0,1 мм.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>Точность приводки лица и оборота - 0,5 мм.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642"/>
              </w:tabs>
              <w:spacing w:before="0"/>
              <w:ind w:firstLine="0"/>
            </w:pPr>
            <w:r>
              <w:t>Браком является: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lastRenderedPageBreak/>
              <w:t>Невыполнение условий, описанных в п.п. 3.5, 3.6 и 3.7;</w:t>
            </w:r>
          </w:p>
          <w:p w:rsid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>Не полностью закрепленная краска;</w:t>
            </w:r>
          </w:p>
          <w:p w:rsidR="003C590E" w:rsidRPr="003C590E" w:rsidRDefault="003C590E" w:rsidP="003C590E">
            <w:pPr>
              <w:pStyle w:val="22"/>
              <w:numPr>
                <w:ilvl w:val="0"/>
                <w:numId w:val="19"/>
              </w:numPr>
              <w:shd w:val="clear" w:color="auto" w:fill="auto"/>
              <w:spacing w:before="0"/>
              <w:jc w:val="left"/>
            </w:pPr>
            <w:r>
              <w:t>Грубые дефекты воспроизведения шрифта и иллюстраций (непропечатка текста, выщипывание, тенение, смазывание краски, нечеткая сдвоенная печать, забитые краской участки текста и иллюстраций);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642"/>
              </w:tabs>
              <w:spacing w:before="0"/>
              <w:ind w:firstLine="0"/>
            </w:pPr>
            <w:r>
              <w:t>Полиграфический брак, а также брак, полученный при транспортировке тиража Заказчику, Исполнитель исправляет за свой счет без дополнительной оплаты со стороны Заказчика.</w:t>
            </w:r>
          </w:p>
          <w:p w:rsidR="003C590E" w:rsidRDefault="003C590E" w:rsidP="003C590E">
            <w:pPr>
              <w:pStyle w:val="22"/>
              <w:numPr>
                <w:ilvl w:val="1"/>
                <w:numId w:val="18"/>
              </w:numPr>
              <w:shd w:val="clear" w:color="auto" w:fill="auto"/>
              <w:tabs>
                <w:tab w:val="left" w:pos="637"/>
              </w:tabs>
              <w:spacing w:before="0"/>
              <w:ind w:firstLine="0"/>
              <w:jc w:val="left"/>
            </w:pPr>
            <w:r>
              <w:t>Исполнитель брошюрует, упаковывает в пачки и экспедирует тираж УММ (2 000 экземпляров) в течение 1(одного) рабочего дня с даты завершения тиражирования.</w:t>
            </w:r>
          </w:p>
          <w:p w:rsidR="003C590E" w:rsidRPr="003C590E" w:rsidRDefault="003C590E" w:rsidP="003C590E">
            <w:pPr>
              <w:pStyle w:val="22"/>
              <w:shd w:val="clear" w:color="auto" w:fill="auto"/>
              <w:tabs>
                <w:tab w:val="left" w:pos="642"/>
              </w:tabs>
              <w:spacing w:before="0"/>
              <w:ind w:firstLine="0"/>
            </w:pPr>
          </w:p>
        </w:tc>
      </w:tr>
      <w:tr w:rsidR="003C590E" w:rsidTr="003229CA">
        <w:tc>
          <w:tcPr>
            <w:tcW w:w="846" w:type="dxa"/>
          </w:tcPr>
          <w:p w:rsidR="003C590E" w:rsidRDefault="003C590E">
            <w:pPr>
              <w:rPr>
                <w:rStyle w:val="25"/>
                <w:rFonts w:eastAsia="Arial Unicode MS"/>
              </w:rPr>
            </w:pPr>
            <w:r>
              <w:rPr>
                <w:rStyle w:val="25"/>
                <w:rFonts w:eastAsia="Arial Unicode MS"/>
              </w:rPr>
              <w:lastRenderedPageBreak/>
              <w:t>2.</w:t>
            </w:r>
          </w:p>
        </w:tc>
        <w:tc>
          <w:tcPr>
            <w:tcW w:w="2126" w:type="dxa"/>
          </w:tcPr>
          <w:p w:rsidR="003C590E" w:rsidRPr="003C590E" w:rsidRDefault="003C590E" w:rsidP="003C590E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left"/>
              <w:rPr>
                <w:b/>
              </w:rPr>
            </w:pPr>
            <w:r w:rsidRPr="003C590E">
              <w:rPr>
                <w:b/>
              </w:rPr>
              <w:t>Сведения о включенных (невключенных) в цену услуг расходах:</w:t>
            </w:r>
          </w:p>
        </w:tc>
        <w:tc>
          <w:tcPr>
            <w:tcW w:w="8080" w:type="dxa"/>
          </w:tcPr>
          <w:p w:rsidR="003C590E" w:rsidRPr="003C590E" w:rsidRDefault="003C590E" w:rsidP="003C590E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</w:pPr>
            <w:r w:rsidRPr="003C590E">
              <w:t>В цену услуг включены все возможные расходы Исполнителя, связанные с исполнением условий Договора, в том числе транспортные расходы, расходы на разгрузку товара, оплата НДС и другие обязательные платежи в соответствии с законодательством РФ.</w:t>
            </w:r>
          </w:p>
        </w:tc>
      </w:tr>
    </w:tbl>
    <w:p w:rsidR="003C590E" w:rsidRPr="003C590E" w:rsidRDefault="003C590E" w:rsidP="003C590E">
      <w:pPr>
        <w:spacing w:before="240" w:after="240"/>
        <w:rPr>
          <w:rFonts w:ascii="Times New Roman" w:hAnsi="Times New Roman" w:cs="Times New Roman"/>
          <w:i/>
        </w:rPr>
      </w:pPr>
      <w:r w:rsidRPr="003C590E">
        <w:rPr>
          <w:rFonts w:ascii="Times New Roman" w:hAnsi="Times New Roman" w:cs="Times New Roman"/>
          <w:i/>
        </w:rPr>
        <w:t>Форма должна быть подписана уполномоченным лицом Участника размещения заказа и скреплена печатью Участника размещения заказа.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C590E" w:rsidTr="003C590E">
        <w:trPr>
          <w:trHeight w:val="701"/>
        </w:trPr>
        <w:tc>
          <w:tcPr>
            <w:tcW w:w="4811" w:type="dxa"/>
            <w:vAlign w:val="center"/>
          </w:tcPr>
          <w:p w:rsidR="003C590E" w:rsidRPr="003C590E" w:rsidRDefault="003C590E" w:rsidP="003C590E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  <w:rPr>
                <w:i/>
              </w:rPr>
            </w:pPr>
            <w:r w:rsidRPr="003C590E">
              <w:rPr>
                <w:i/>
              </w:rPr>
              <w:t>(Подпись)</w:t>
            </w:r>
          </w:p>
        </w:tc>
        <w:tc>
          <w:tcPr>
            <w:tcW w:w="4811" w:type="dxa"/>
            <w:vAlign w:val="center"/>
          </w:tcPr>
          <w:p w:rsidR="003C590E" w:rsidRPr="003C590E" w:rsidRDefault="003C590E" w:rsidP="003C590E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  <w:rPr>
                <w:i/>
              </w:rPr>
            </w:pPr>
            <w:r w:rsidRPr="003C590E">
              <w:rPr>
                <w:i/>
              </w:rPr>
              <w:t>(фамилия, имя, отчество подписавшего лица, должность)</w:t>
            </w:r>
          </w:p>
        </w:tc>
      </w:tr>
      <w:tr w:rsidR="003C590E" w:rsidTr="003C590E">
        <w:trPr>
          <w:trHeight w:val="709"/>
        </w:trPr>
        <w:tc>
          <w:tcPr>
            <w:tcW w:w="9622" w:type="dxa"/>
            <w:gridSpan w:val="2"/>
            <w:vAlign w:val="center"/>
          </w:tcPr>
          <w:p w:rsidR="003C590E" w:rsidRDefault="003C590E" w:rsidP="003C590E">
            <w:pPr>
              <w:pStyle w:val="22"/>
              <w:shd w:val="clear" w:color="auto" w:fill="auto"/>
              <w:tabs>
                <w:tab w:val="left" w:pos="637"/>
              </w:tabs>
              <w:spacing w:before="0"/>
              <w:ind w:firstLine="0"/>
              <w:jc w:val="center"/>
            </w:pPr>
            <w:r>
              <w:t>М.П.</w:t>
            </w:r>
          </w:p>
        </w:tc>
      </w:tr>
    </w:tbl>
    <w:p w:rsidR="009556C7" w:rsidRDefault="009556C7" w:rsidP="000C22B4">
      <w:pPr>
        <w:pStyle w:val="a5"/>
        <w:shd w:val="clear" w:color="auto" w:fill="auto"/>
        <w:spacing w:line="240" w:lineRule="exact"/>
        <w:jc w:val="right"/>
        <w:rPr>
          <w:sz w:val="2"/>
          <w:szCs w:val="2"/>
        </w:rPr>
      </w:pPr>
    </w:p>
    <w:sectPr w:rsidR="009556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7D" w:rsidRDefault="00C62E7D">
      <w:r>
        <w:separator/>
      </w:r>
    </w:p>
  </w:endnote>
  <w:endnote w:type="continuationSeparator" w:id="0">
    <w:p w:rsidR="00C62E7D" w:rsidRDefault="00C6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978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90E" w:rsidRPr="003C590E" w:rsidRDefault="003C590E">
        <w:pPr>
          <w:pStyle w:val="ab"/>
          <w:jc w:val="center"/>
          <w:rPr>
            <w:rFonts w:ascii="Times New Roman" w:hAnsi="Times New Roman" w:cs="Times New Roman"/>
          </w:rPr>
        </w:pPr>
        <w:r w:rsidRPr="003C590E">
          <w:rPr>
            <w:rFonts w:ascii="Times New Roman" w:hAnsi="Times New Roman" w:cs="Times New Roman"/>
          </w:rPr>
          <w:fldChar w:fldCharType="begin"/>
        </w:r>
        <w:r w:rsidRPr="003C590E">
          <w:rPr>
            <w:rFonts w:ascii="Times New Roman" w:hAnsi="Times New Roman" w:cs="Times New Roman"/>
          </w:rPr>
          <w:instrText>PAGE   \* MERGEFORMAT</w:instrText>
        </w:r>
        <w:r w:rsidRPr="003C590E">
          <w:rPr>
            <w:rFonts w:ascii="Times New Roman" w:hAnsi="Times New Roman" w:cs="Times New Roman"/>
          </w:rPr>
          <w:fldChar w:fldCharType="separate"/>
        </w:r>
        <w:r w:rsidR="005A08B4">
          <w:rPr>
            <w:rFonts w:ascii="Times New Roman" w:hAnsi="Times New Roman" w:cs="Times New Roman"/>
            <w:noProof/>
          </w:rPr>
          <w:t>4</w:t>
        </w:r>
        <w:r w:rsidRPr="003C590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29" w:rsidRDefault="00832B2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29" w:rsidRDefault="00832B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7D" w:rsidRDefault="00C62E7D"/>
  </w:footnote>
  <w:footnote w:type="continuationSeparator" w:id="0">
    <w:p w:rsidR="00C62E7D" w:rsidRDefault="00C62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29" w:rsidRDefault="00832B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29" w:rsidRDefault="00832B2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B29" w:rsidRDefault="00832B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D75"/>
    <w:multiLevelType w:val="multilevel"/>
    <w:tmpl w:val="46A81054"/>
    <w:numStyleLink w:val="3"/>
  </w:abstractNum>
  <w:abstractNum w:abstractNumId="1" w15:restartNumberingAfterBreak="0">
    <w:nsid w:val="0E5754A8"/>
    <w:multiLevelType w:val="multilevel"/>
    <w:tmpl w:val="FA040630"/>
    <w:lvl w:ilvl="0">
      <w:start w:val="7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F6F2D"/>
    <w:multiLevelType w:val="multilevel"/>
    <w:tmpl w:val="46A8105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849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" w15:restartNumberingAfterBreak="0">
    <w:nsid w:val="1B070E0F"/>
    <w:multiLevelType w:val="multilevel"/>
    <w:tmpl w:val="26329F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1192A"/>
    <w:multiLevelType w:val="multilevel"/>
    <w:tmpl w:val="506E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C14DE"/>
    <w:multiLevelType w:val="multilevel"/>
    <w:tmpl w:val="9796FE9A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E91B79"/>
    <w:multiLevelType w:val="multilevel"/>
    <w:tmpl w:val="61CE9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55061"/>
    <w:multiLevelType w:val="multilevel"/>
    <w:tmpl w:val="B7D870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C0437"/>
    <w:multiLevelType w:val="multilevel"/>
    <w:tmpl w:val="85E65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97C11"/>
    <w:multiLevelType w:val="multilevel"/>
    <w:tmpl w:val="D2CA0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14F99"/>
    <w:multiLevelType w:val="hybridMultilevel"/>
    <w:tmpl w:val="E0582EA6"/>
    <w:lvl w:ilvl="0" w:tplc="CB6A3E22">
      <w:start w:val="1"/>
      <w:numFmt w:val="bullet"/>
      <w:lvlText w:val="-"/>
      <w:lvlJc w:val="left"/>
      <w:pPr>
        <w:ind w:left="1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494A54B7"/>
    <w:multiLevelType w:val="multilevel"/>
    <w:tmpl w:val="9120DEF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41A6D"/>
    <w:multiLevelType w:val="multilevel"/>
    <w:tmpl w:val="06CE6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3E3477"/>
    <w:multiLevelType w:val="multilevel"/>
    <w:tmpl w:val="DD3850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FA4BE6"/>
    <w:multiLevelType w:val="multilevel"/>
    <w:tmpl w:val="D80E096E"/>
    <w:lvl w:ilvl="0">
      <w:start w:val="5"/>
      <w:numFmt w:val="decimal"/>
      <w:lvlText w:val="62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D619F3"/>
    <w:multiLevelType w:val="multilevel"/>
    <w:tmpl w:val="89A030C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70E96"/>
    <w:multiLevelType w:val="multilevel"/>
    <w:tmpl w:val="9B64E1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E91F2D"/>
    <w:multiLevelType w:val="multilevel"/>
    <w:tmpl w:val="85E65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4D4119"/>
    <w:multiLevelType w:val="multilevel"/>
    <w:tmpl w:val="3EC6C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6"/>
  </w:num>
  <w:num w:numId="14">
    <w:abstractNumId w:val="5"/>
  </w:num>
  <w:num w:numId="15">
    <w:abstractNumId w:val="18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C7"/>
    <w:rsid w:val="00091E97"/>
    <w:rsid w:val="000B12C0"/>
    <w:rsid w:val="000C22B4"/>
    <w:rsid w:val="00213A69"/>
    <w:rsid w:val="00275092"/>
    <w:rsid w:val="002D6687"/>
    <w:rsid w:val="002E5562"/>
    <w:rsid w:val="00303B69"/>
    <w:rsid w:val="003229CA"/>
    <w:rsid w:val="003C590E"/>
    <w:rsid w:val="003F4FE7"/>
    <w:rsid w:val="005A08B4"/>
    <w:rsid w:val="00652AB1"/>
    <w:rsid w:val="00780C62"/>
    <w:rsid w:val="007C33D6"/>
    <w:rsid w:val="00832B29"/>
    <w:rsid w:val="00894BA6"/>
    <w:rsid w:val="009556C7"/>
    <w:rsid w:val="00A93B41"/>
    <w:rsid w:val="00A94185"/>
    <w:rsid w:val="00AE40C7"/>
    <w:rsid w:val="00C453E5"/>
    <w:rsid w:val="00C62E7D"/>
    <w:rsid w:val="00DD1BE0"/>
    <w:rsid w:val="00E04A23"/>
    <w:rsid w:val="00E310A2"/>
    <w:rsid w:val="00EC5AEC"/>
    <w:rsid w:val="00F1799E"/>
    <w:rsid w:val="00F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3322"/>
  <w15:docId w15:val="{2F293394-5B37-412E-B501-B80FB3B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6pt">
    <w:name w:val="Основной текст (6) + 16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5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hanging="800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numbering" w:customStyle="1" w:styleId="3">
    <w:name w:val="Импортированный стиль 3"/>
    <w:rsid w:val="003C590E"/>
    <w:pPr>
      <w:numPr>
        <w:numId w:val="17"/>
      </w:numPr>
    </w:pPr>
  </w:style>
  <w:style w:type="paragraph" w:styleId="a8">
    <w:name w:val="List Paragraph"/>
    <w:basedOn w:val="a"/>
    <w:uiPriority w:val="34"/>
    <w:qFormat/>
    <w:rsid w:val="003C59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5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90E"/>
    <w:rPr>
      <w:color w:val="000000"/>
    </w:rPr>
  </w:style>
  <w:style w:type="paragraph" w:styleId="ab">
    <w:name w:val="footer"/>
    <w:basedOn w:val="a"/>
    <w:link w:val="ac"/>
    <w:uiPriority w:val="99"/>
    <w:unhideWhenUsed/>
    <w:rsid w:val="003C5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90E"/>
    <w:rPr>
      <w:color w:val="000000"/>
    </w:rPr>
  </w:style>
  <w:style w:type="table" w:styleId="ad">
    <w:name w:val="Table Grid"/>
    <w:basedOn w:val="a1"/>
    <w:uiPriority w:val="39"/>
    <w:rsid w:val="003C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89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cc@educenter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F5D54C3679C04F9C4F687B923C43C0" ma:contentTypeVersion="2" ma:contentTypeDescription="Создание документа." ma:contentTypeScope="" ma:versionID="698c4f886284cf3cd5abe0997d597075">
  <xsd:schema xmlns:xsd="http://www.w3.org/2001/XMLSchema" xmlns:xs="http://www.w3.org/2001/XMLSchema" xmlns:p="http://schemas.microsoft.com/office/2006/metadata/properties" xmlns:ns2="adf84523-6b18-46f9-ab62-da8792c76f3e" targetNamespace="http://schemas.microsoft.com/office/2006/metadata/properties" ma:root="true" ma:fieldsID="35ab7c96112462bd05e6854db07764ab" ns2:_="">
    <xsd:import namespace="adf84523-6b18-46f9-ab62-da8792c76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4523-6b18-46f9-ab62-da8792c76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07E6A-33D1-4D9D-824E-D8B911D4D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4523-6b18-46f9-ab62-da8792c76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80FF6-C6AD-49AF-9C69-57FA3866F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15B0F-4981-4FC0-AD66-82D8EF831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Извещение К405-11-10 Госзаказ.doc</vt:lpstr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Извещение К405-11-10 Госзаказ.doc</dc:title>
  <dc:subject/>
  <dc:creator>Елена Бабий</dc:creator>
  <cp:keywords/>
  <cp:lastModifiedBy>Алексей Лаврик</cp:lastModifiedBy>
  <cp:revision>10</cp:revision>
  <dcterms:created xsi:type="dcterms:W3CDTF">2018-12-06T09:55:00Z</dcterms:created>
  <dcterms:modified xsi:type="dcterms:W3CDTF">2018-12-06T11:03:00Z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0x0101003BF5D54C3679C04F9C4F687B923C43C0</vt:lpwstr>
  </property>
</Properties>
</file>